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A" w:rsidRDefault="00F032CA" w:rsidP="00F032C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F032CA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Медведев заявил о важности внедрения передовых технологий в производство</w:t>
      </w:r>
    </w:p>
    <w:p w:rsidR="00F032CA" w:rsidRPr="00F032CA" w:rsidRDefault="00F032CA" w:rsidP="00F032C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</w:p>
    <w:p w:rsidR="00F032CA" w:rsidRPr="00F032CA" w:rsidRDefault="00F032CA" w:rsidP="00F86AA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Россия активно занимается развитием своего нефтехимического комплекса и считает важным внедрение передовых технологий в производство, заявил премьер-министр РФ Дмитрий Медведев на церемонии открытия в 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Сколково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исследовательского центра по переработке полимеров "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Сибур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ПолиЛаб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F032CA" w:rsidRPr="00F032CA" w:rsidRDefault="00F032CA" w:rsidP="00F86AA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"Нам исключительно важно внедрять в производство передовые технологии, использовать самые современные материалы", - сказал глава кабинета министров.</w:t>
      </w:r>
    </w:p>
    <w:p w:rsidR="00F032CA" w:rsidRPr="00F032CA" w:rsidRDefault="00F032CA" w:rsidP="00F86AA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Он выразил надежду, что работы в новом исследовательском центре будут проводиться на самом высоком уровне, что будет полезно как для самой компании "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Сибур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", так и для развития нефтехимического комплекса страны в целом. "Мы сейчас этим весьма активно занимаемся", - подчеркнул Медведев.</w:t>
      </w:r>
    </w:p>
    <w:p w:rsidR="00F032CA" w:rsidRPr="00F032CA" w:rsidRDefault="00F032CA" w:rsidP="00F86A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Премьер отметил, что новый исследовательский центр, который он осмотрел перед церемонией, "производит впечатление".</w:t>
      </w:r>
    </w:p>
    <w:p w:rsidR="00F032CA" w:rsidRPr="00F032CA" w:rsidRDefault="00F032CA" w:rsidP="00F86A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032CA" w:rsidRPr="00F032CA" w:rsidRDefault="00F032CA" w:rsidP="00F86A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"Это действительно самый современный и единственный пока в своем роде и, надеюсь, будет весьма востребованный центр", - заметил глава правительства.</w:t>
      </w:r>
    </w:p>
    <w:p w:rsidR="00F032CA" w:rsidRPr="00F032CA" w:rsidRDefault="00F032CA" w:rsidP="00F86AA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Он обратил внимание, что в "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Сибур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ПолиЛабе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будут совершенствоваться материалы, которые используются повсеместно - и в медицине, и в сфере ЖКХ, и в автомобилестроении, и в других отраслях. Глава 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кабмина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пожелал новому резиденту "</w:t>
      </w:r>
      <w:proofErr w:type="spellStart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Сколково</w:t>
      </w:r>
      <w:proofErr w:type="spellEnd"/>
      <w:r w:rsidRPr="00F032CA">
        <w:rPr>
          <w:rFonts w:ascii="Times New Roman" w:eastAsia="Times New Roman" w:hAnsi="Times New Roman" w:cs="Times New Roman"/>
          <w:color w:val="333333"/>
          <w:sz w:val="28"/>
          <w:szCs w:val="28"/>
        </w:rPr>
        <w:t>" успехов, практических результатов и побед в бизнесе, поздравив сотрудников с открытием этого центра.</w:t>
      </w:r>
    </w:p>
    <w:p w:rsidR="00F032CA" w:rsidRDefault="00F032CA" w:rsidP="00F032C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F032CA" w:rsidRDefault="00F032CA" w:rsidP="00F032C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F032CA" w:rsidRDefault="00F032CA" w:rsidP="00F032C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F032CA" w:rsidRPr="00F032CA" w:rsidRDefault="00F032CA" w:rsidP="00F032CA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F032CA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F032CA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597736" w:rsidRDefault="00597736"/>
    <w:sectPr w:rsidR="00597736" w:rsidSect="0059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2CA"/>
    <w:rsid w:val="00597736"/>
    <w:rsid w:val="00F032CA"/>
    <w:rsid w:val="00F8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</w:style>
  <w:style w:type="paragraph" w:styleId="1">
    <w:name w:val="heading 1"/>
    <w:basedOn w:val="a"/>
    <w:link w:val="10"/>
    <w:uiPriority w:val="9"/>
    <w:qFormat/>
    <w:rsid w:val="00F03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3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2019-05-31T04:13:00Z</dcterms:created>
  <dcterms:modified xsi:type="dcterms:W3CDTF">2019-05-31T04:16:00Z</dcterms:modified>
</cp:coreProperties>
</file>